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0D2F" w:rsidRDefault="00C20D2F" w:rsidP="002C2AC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4BF6741" wp14:editId="2DE8F5DE">
            <wp:extent cx="5940425" cy="1871318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6894" t="7676" r="8608" b="57885"/>
                    <a:stretch/>
                  </pic:blipFill>
                  <pic:spPr bwMode="auto">
                    <a:xfrm>
                      <a:off x="0" y="0"/>
                      <a:ext cx="5940425" cy="1871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0D2F" w:rsidRDefault="00C20D2F" w:rsidP="002C2AC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20D2F" w:rsidRPr="0084253C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Рабочая программа </w:t>
      </w:r>
    </w:p>
    <w:p w:rsidR="00C20D2F" w:rsidRPr="0084253C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</w:rPr>
        <w:t>внеурочной деятельности</w:t>
      </w:r>
    </w:p>
    <w:p w:rsidR="00C20D2F" w:rsidRPr="0084253C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духовно-нравственного направления</w:t>
      </w:r>
    </w:p>
    <w:p w:rsidR="00C20D2F" w:rsidRPr="0084253C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Уроки нравственности</w:t>
      </w: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</w:t>
      </w:r>
    </w:p>
    <w:p w:rsidR="00C20D2F" w:rsidRPr="0084253C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ля 1-4 классов </w:t>
      </w:r>
    </w:p>
    <w:p w:rsidR="00C20D2F" w:rsidRDefault="00C20D2F" w:rsidP="00C20D2F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20D2F" w:rsidRDefault="00C20D2F" w:rsidP="00C20D2F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20D2F" w:rsidRDefault="00C20D2F" w:rsidP="00C20D2F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20D2F" w:rsidRPr="0084253C" w:rsidRDefault="00C20D2F" w:rsidP="00C20D2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Учитель начальных классов:</w:t>
      </w:r>
    </w:p>
    <w:p w:rsidR="00C20D2F" w:rsidRPr="0084253C" w:rsidRDefault="00C20D2F" w:rsidP="00C20D2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53C">
        <w:rPr>
          <w:rFonts w:ascii="Times New Roman" w:eastAsia="Times New Roman" w:hAnsi="Times New Roman" w:cs="Times New Roman"/>
          <w:color w:val="000000"/>
          <w:sz w:val="24"/>
          <w:szCs w:val="24"/>
        </w:rPr>
        <w:t>Попова Н.М.</w:t>
      </w: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C20D2F" w:rsidRPr="0084253C" w:rsidRDefault="00C20D2F" w:rsidP="00C20D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53C">
        <w:rPr>
          <w:rFonts w:ascii="Times New Roman" w:eastAsia="Times New Roman" w:hAnsi="Times New Roman" w:cs="Times New Roman"/>
          <w:color w:val="000000"/>
          <w:sz w:val="24"/>
          <w:szCs w:val="24"/>
        </w:rPr>
        <w:t>2021-2022 уч. год</w:t>
      </w:r>
    </w:p>
    <w:p w:rsidR="00C20D2F" w:rsidRDefault="00C20D2F" w:rsidP="002C2AC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2C2AC8" w:rsidRPr="00505A64" w:rsidRDefault="002C2AC8" w:rsidP="002C2AC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bookmarkStart w:id="0" w:name="_GoBack"/>
      <w:bookmarkEnd w:id="0"/>
      <w:r w:rsidRPr="00505A6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Пояснительная записка</w:t>
      </w:r>
    </w:p>
    <w:p w:rsidR="002C2AC8" w:rsidRPr="00505A64" w:rsidRDefault="002C2AC8" w:rsidP="002C2AC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516E81" w:rsidRPr="004F64A8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Calibri" w:hAnsi="Times New Roman" w:cs="Times New Roman"/>
          <w:bCs/>
          <w:color w:val="000000"/>
          <w:spacing w:val="-3"/>
          <w:sz w:val="24"/>
          <w:szCs w:val="24"/>
        </w:rPr>
        <w:t xml:space="preserve">        Рабочая программа </w:t>
      </w:r>
      <w:r w:rsidR="00516E81" w:rsidRPr="004F64A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«</w:t>
      </w:r>
      <w:r w:rsidR="00006D5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Уроки</w:t>
      </w:r>
      <w:r w:rsidR="00516E81" w:rsidRPr="004F64A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нравственности» составлена на основе:</w:t>
      </w:r>
    </w:p>
    <w:p w:rsidR="002C2AC8" w:rsidRPr="004F64A8" w:rsidRDefault="002C2AC8" w:rsidP="00516E81">
      <w:pPr>
        <w:numPr>
          <w:ilvl w:val="0"/>
          <w:numId w:val="1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Федерального государственного образовательного стандарта начального общего образования, утвержденного приказом </w:t>
      </w:r>
      <w:proofErr w:type="spellStart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Минобрнауки</w:t>
      </w:r>
      <w:proofErr w:type="spellEnd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России от 17.12.2010 г № 1897 (в ред. Приказов </w:t>
      </w:r>
      <w:proofErr w:type="spellStart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Минобрнауки</w:t>
      </w:r>
      <w:proofErr w:type="spellEnd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России от 29.12.2014 № 1644, от 31.12.2015 г № 1577).</w:t>
      </w:r>
    </w:p>
    <w:p w:rsidR="002C2AC8" w:rsidRPr="00516E81" w:rsidRDefault="002C2AC8" w:rsidP="00516E81">
      <w:pPr>
        <w:numPr>
          <w:ilvl w:val="0"/>
          <w:numId w:val="1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Методическими материалами по организации внеурочной деятельности в</w:t>
      </w:r>
      <w:r w:rsidRPr="00516E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образовательных учреждениях, реализующими общеобразовательные программы начального общего образования (письмо </w:t>
      </w:r>
      <w:proofErr w:type="spellStart"/>
      <w:r w:rsidRPr="00516E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Минобрнауки</w:t>
      </w:r>
      <w:proofErr w:type="spellEnd"/>
      <w:r w:rsidRPr="00516E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России от 12.05.2011г. № 03-296 «Об организации внеурочной деятельности при введении федерального государственного образовательного стандарта общего образования»);</w:t>
      </w:r>
    </w:p>
    <w:p w:rsidR="00516E81" w:rsidRPr="00516E81" w:rsidRDefault="00516E81" w:rsidP="00516E81">
      <w:pPr>
        <w:pStyle w:val="a4"/>
        <w:numPr>
          <w:ilvl w:val="0"/>
          <w:numId w:val="1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Авторской программой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Л. В. </w:t>
      </w:r>
      <w:proofErr w:type="spellStart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Мищенковой</w:t>
      </w:r>
      <w:proofErr w:type="spellEnd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«Уроки нравственности, или «Что такое хорошо и что такое плохо»,</w:t>
      </w:r>
    </w:p>
    <w:p w:rsidR="002C2AC8" w:rsidRPr="00516E81" w:rsidRDefault="002C2AC8" w:rsidP="00516E81">
      <w:pPr>
        <w:numPr>
          <w:ilvl w:val="0"/>
          <w:numId w:val="15"/>
        </w:numPr>
        <w:shd w:val="clear" w:color="auto" w:fill="FFFFFF"/>
        <w:spacing w:after="0" w:line="240" w:lineRule="auto"/>
        <w:ind w:right="91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Устава МОУ «Шухободская школа».</w:t>
      </w:r>
    </w:p>
    <w:p w:rsidR="002C2AC8" w:rsidRPr="00516E81" w:rsidRDefault="002C2AC8" w:rsidP="00516E81">
      <w:pPr>
        <w:numPr>
          <w:ilvl w:val="0"/>
          <w:numId w:val="1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Основной общеобразовательной программы начального общего образования МОУ «Шухободская школа».</w:t>
      </w:r>
    </w:p>
    <w:p w:rsidR="002C2AC8" w:rsidRPr="00516E81" w:rsidRDefault="002C2AC8" w:rsidP="00516E81">
      <w:pPr>
        <w:numPr>
          <w:ilvl w:val="0"/>
          <w:numId w:val="1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Учебного плана МОУ «Шухободская школа».</w:t>
      </w:r>
    </w:p>
    <w:p w:rsidR="002C2AC8" w:rsidRDefault="002C2AC8" w:rsidP="00516E81">
      <w:pPr>
        <w:numPr>
          <w:ilvl w:val="0"/>
          <w:numId w:val="15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Положения о структуре, порядке разработки и утверждения рабочих программ по отдельным учебным предметам, дисциплинам, курсам (модулям) МОУ «Шухободская школа».</w:t>
      </w:r>
    </w:p>
    <w:p w:rsidR="00516E81" w:rsidRPr="00516E81" w:rsidRDefault="00516E81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Цель программы:</w:t>
      </w:r>
    </w:p>
    <w:p w:rsidR="00516E81" w:rsidRPr="00516E81" w:rsidRDefault="00516E81" w:rsidP="00516E81">
      <w:pPr>
        <w:numPr>
          <w:ilvl w:val="0"/>
          <w:numId w:val="2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создать условия для воспитания настоящего духовно- богатого, социально- активного гражданина своей Родины;</w:t>
      </w:r>
    </w:p>
    <w:p w:rsidR="00516E81" w:rsidRPr="00516E81" w:rsidRDefault="00516E81" w:rsidP="00516E81">
      <w:pPr>
        <w:numPr>
          <w:ilvl w:val="0"/>
          <w:numId w:val="2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воспитать нравственную личность, способную к самопознанию, саморазвитию и самовыражению;</w:t>
      </w:r>
    </w:p>
    <w:p w:rsidR="00516E81" w:rsidRPr="00516E81" w:rsidRDefault="00516E81" w:rsidP="00516E81">
      <w:pPr>
        <w:numPr>
          <w:ilvl w:val="0"/>
          <w:numId w:val="2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обеспечить достижение учащимися первого уровня воспитательных результатов;</w:t>
      </w:r>
    </w:p>
    <w:p w:rsidR="00516E81" w:rsidRPr="00516E81" w:rsidRDefault="00516E81" w:rsidP="00516E81">
      <w:pPr>
        <w:numPr>
          <w:ilvl w:val="0"/>
          <w:numId w:val="2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начать формирование второго уровня воспитательных результатов;</w:t>
      </w:r>
    </w:p>
    <w:p w:rsidR="00516E81" w:rsidRPr="00516E81" w:rsidRDefault="00516E81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Задачи программы:</w:t>
      </w:r>
    </w:p>
    <w:p w:rsidR="00516E81" w:rsidRPr="00516E81" w:rsidRDefault="00516E81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- 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сформировать систему нравственных ценностей;</w:t>
      </w:r>
    </w:p>
    <w:p w:rsidR="00516E81" w:rsidRPr="00516E81" w:rsidRDefault="00516E81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- 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сформировать первоначальное представление о моральных нормах и правилах поведения в школе, семье, между поколениями, представителями социальных групп на основе толерантности;</w:t>
      </w:r>
    </w:p>
    <w:p w:rsidR="00516E81" w:rsidRPr="00516E81" w:rsidRDefault="00516E81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формировать экологически воспитанную личность;</w:t>
      </w:r>
    </w:p>
    <w:p w:rsidR="00516E81" w:rsidRPr="00516E81" w:rsidRDefault="00516E81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воспитывать ответственное отношение к своему здоровью, стремление к здоровому образу жизни;</w:t>
      </w:r>
    </w:p>
    <w:p w:rsidR="00516E81" w:rsidRPr="00516E81" w:rsidRDefault="00516E81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- 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создать в классе благоприятную среду для самосознания учеником своей индивидуальности, саморазвития, самореализации и развития творческих способностей;</w:t>
      </w:r>
    </w:p>
    <w:p w:rsidR="00516E81" w:rsidRPr="00516E81" w:rsidRDefault="00516E81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обеспечить педагогическую поддержку развития инициативы и творческой активности учащихся;</w:t>
      </w:r>
    </w:p>
    <w:p w:rsidR="00516E81" w:rsidRPr="00516E81" w:rsidRDefault="00516E81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содействовать развитию желания у учеников вносить свой вклад в общее дело;</w:t>
      </w:r>
    </w:p>
    <w:p w:rsidR="00516E81" w:rsidRPr="00516E81" w:rsidRDefault="00516E81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воспитывать бережное отношение к историческому 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культурному наследию Отечества.</w:t>
      </w:r>
    </w:p>
    <w:p w:rsidR="00ED1127" w:rsidRDefault="00ED1127" w:rsidP="002C2AC8">
      <w:pPr>
        <w:pStyle w:val="a4"/>
        <w:spacing w:after="0" w:line="240" w:lineRule="auto"/>
        <w:ind w:left="786"/>
        <w:jc w:val="center"/>
        <w:rPr>
          <w:rFonts w:ascii="Times New Roman" w:hAnsi="Times New Roman"/>
          <w:b/>
          <w:sz w:val="24"/>
          <w:szCs w:val="24"/>
        </w:rPr>
      </w:pPr>
    </w:p>
    <w:p w:rsidR="002C2AC8" w:rsidRPr="00E21B72" w:rsidRDefault="002C2AC8" w:rsidP="002C2AC8">
      <w:pPr>
        <w:pStyle w:val="a4"/>
        <w:spacing w:after="0" w:line="240" w:lineRule="auto"/>
        <w:ind w:left="78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Место курса по внеурочной деятельности </w:t>
      </w:r>
      <w:r w:rsidRPr="00E21B72">
        <w:rPr>
          <w:rFonts w:ascii="Times New Roman" w:hAnsi="Times New Roman"/>
          <w:b/>
          <w:sz w:val="24"/>
          <w:szCs w:val="24"/>
        </w:rPr>
        <w:t xml:space="preserve"> в учебном плане</w:t>
      </w:r>
    </w:p>
    <w:p w:rsidR="002C2AC8" w:rsidRPr="008A4EE9" w:rsidRDefault="002C2AC8" w:rsidP="002C2AC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A4E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</w:t>
      </w:r>
      <w:proofErr w:type="gramStart"/>
      <w:r w:rsidRPr="008A4E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рс вкл</w:t>
      </w:r>
      <w:proofErr w:type="gramEnd"/>
      <w:r w:rsidRPr="008A4E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ючает в себя 135 занятий, по 1 занятию в неделю: в 1 классе – 33 занятия, во 2-4 классах – по 34 занятия. В 4 классе - индивидуальное сопровождение проектов обучающихся.</w:t>
      </w:r>
    </w:p>
    <w:p w:rsidR="002C2AC8" w:rsidRPr="00516E81" w:rsidRDefault="00516E81" w:rsidP="00516E8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1.</w:t>
      </w:r>
      <w:r w:rsidR="002C2AC8"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Планируемые результаты освоения обучающимися программы внеурочной деятельности «</w:t>
      </w:r>
      <w:r w:rsidR="00006D54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Уроки </w:t>
      </w:r>
      <w:r w:rsidR="002C2AC8"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нравственности».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Воспитание нравственных чувств и этического сознания у младших школьников как направление духовно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noBreakHyphen/>
        <w:t>нравственного развития и воспитания обучающихся должно обеспечивать присвоение ими соответствующих ценностей, формирование знаний, начальных представлений, опыта эмоционально-ценностного постижения действительности и общественного действия в контексте становления идентичности гражданина России.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ходе реализации программы «Уроки нравственности» будет обеспечено достижение обучающимися воспитательных результатов и эффектов.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Воспитательные результаты распределяются по трём уровням.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Первый уровень результатов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 — приобретение обучающимися социальных знаний (о нравственных нормах, социально одобряемых и не одобряемых формах поведения в обществе </w:t>
      </w:r>
      <w:proofErr w:type="spellStart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и·т</w:t>
      </w:r>
      <w:proofErr w:type="spellEnd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.·п.), первичного понимания социальной реальности и повседневной жизни. Для достижения данного уровня результатов особое значение имеет взаимодействие обучающегося со своими учителями как значимыми для него носителями положительного социального знания и повседневного опыта.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Второй уровень результатов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— получение обучающимися опыта переживания и позитивного отношения к базовым ценностям общества, ценностного отношения к социальной реальности в целом. Для достижения данного уровня результатов особое значение имеет взаимодействие обучающихся между собой на уровне класса, образовательного учреждения, т. е. в защищённой, дружественной среде, в которой ребёнок получает первое практическое подтверждение приобретённых социальных знаний, начинает их ценить.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Третий уровень результатов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— получение обучающимся начального опыта самостоятельного общественного действия, формирование у младшего школьника социально приемлемых моделей поведения. Только в самостоятельном общественном действии человек действительно становится гражданином, социальным деятелем, свободным человеком. Для достижения данного уровня результатов особое значение имеет взаимодействие обучающегося с представителями различных социальных субъектов за пределами образовательного учреждения, в открытой общественной среде.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 переходом от одного уровня результатов к другому существенно возрастают воспитательные эффекты:</w:t>
      </w:r>
    </w:p>
    <w:p w:rsidR="002C2AC8" w:rsidRPr="00516E81" w:rsidRDefault="002C2AC8" w:rsidP="00516E81">
      <w:pPr>
        <w:numPr>
          <w:ilvl w:val="0"/>
          <w:numId w:val="1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>на первом уровне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воспитание приближено к обучению, при этом предметом воспитания как учения являются не столько научные знания, сколько знания о ценностях;</w:t>
      </w:r>
    </w:p>
    <w:p w:rsidR="002C2AC8" w:rsidRPr="00516E81" w:rsidRDefault="002C2AC8" w:rsidP="00516E81">
      <w:pPr>
        <w:numPr>
          <w:ilvl w:val="0"/>
          <w:numId w:val="1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>на втором уровне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воспитание осуществляется в контексте жизнедеятельности школьников и ценности могут усваиваться ими в форме отдельных нравственно ориентированных поступков;</w:t>
      </w:r>
    </w:p>
    <w:p w:rsidR="002C2AC8" w:rsidRPr="00516E81" w:rsidRDefault="002C2AC8" w:rsidP="00516E81">
      <w:pPr>
        <w:numPr>
          <w:ilvl w:val="0"/>
          <w:numId w:val="1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>на третьем уровне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создаются необходимые условия для участия обучающихся в нравственно ориентированной социально значимой деятельности и приобретения ими элементов опыта нравственного поведения и жизни.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Переход от одного уровня воспитательных результатов к другому должен быть последовательным, постепенным, это необходимо учитывать при организации воспитания социализации младших школьников.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первом классе дети особенно восприимчивы к новому социальному знанию, стремятся понять новую для них школьную реальность. Задача педагога поддерживать эту тенденцию, способствовать используемыми им воспитательными формами достижению ребенком первого уровня результатов.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 втором и третьем классе, как правило, набирает силу процесс развития детского коллектива, резко активизируется межличностное взаимодействие младших школьников друг с другом, что создает благоприятную ситуацию для достижения второго уровня воспитательных результатов. К четвертому классу у младшего школьника появляется реальная возможность выхода в пространство общественного действия, то есть достижение третьего уровня воспитательных результатов.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Достижение трёх уровней воспитательных результатов обеспечивает появление значимых </w:t>
      </w: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эффектов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духовно-нравственного развития и воспитания обучающихся — формирование основ российской идентичности, присвоение базовых национальных ценностей, развитие нравственного самосознания, укрепление духовного и социально-психологического здоровья, позитивного отношения к жизни, доверия к людям и обществу и т. д.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В результате прохождения программного материала </w:t>
      </w: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к концу 1 класса</w:t>
      </w: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 обучающиеся должны знать: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Отличие понятий «этика» и «этикет».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Правила вежливости и красивых манер.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Заповеди и соответствующие притчи.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Уметь: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Уважать себя, верить в свои силы и творческие возмож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ности, признавая это право и за другими.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Соблюдать этикет за столом, вести себя достойно в обще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ственных местах.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Придерживаться «золотого правила» в общении с други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ми.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Быть доброжелательными.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Соблюдать заповеди.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6. Стремиться приходить на помощь, быть чуткими и отзывчивыми.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7. Сострадать животным, не обижать их.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8. Придерживаться режима дня, уметь организовать свой труд дома.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9. Быть опрятными, соблюдать порядок на своем рабочем месте, содержать в чистоте свои книги и тетради.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10. Не забывать дома школьные принадлежности, книги, тетради, необходимые для уроков по расписанию.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В результате прохождения программного материала </w:t>
      </w: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к концу 2 класса</w:t>
      </w: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 обучающиеся должны знать: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Требования этикета к устному и письменному приглаше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нию и общению с гостями.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2. Заповеди и правила этикета.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О доброте и жестокости, уважительном отношении к старшим и высокомерии, отражённом в сказках («Пре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 xml:space="preserve">данный друг» О. Уайльда, «Мешок яблок» В. </w:t>
      </w:r>
      <w:proofErr w:type="spellStart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Сутеева</w:t>
      </w:r>
      <w:proofErr w:type="spellEnd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«Девочка, наступившая на хлеб» Г. X. Андерсена).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Афоризмы.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Уметь: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Замечать красоту природы.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Соблюдать этикет в театре, кино, на выставке, в музее, на улице.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Выполнять общение.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Написать приглашение, встречать гостей, развлекать их, правильно вести себя в гостях, дарить и принимать по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дарки.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Исполнять ментальную зарядку как один из способов са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моконтроля в самовоспитании.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В результате прохождения программного материала </w:t>
      </w: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к концу 3 класса</w:t>
      </w: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 обучающиеся должны знать: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Правила этики и культуры речи.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Каким должен быть воспитанный человек.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Требования этикета к разговору, в том числе к разговору по телефону.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Краткое содержание прочитанных на уроках притч и сказок в подтверждении своих нравственных убежде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ний.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Пословицы о дружбе, верности данному слову, добро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те, благодарности.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6. Правила вежливого отказа, несогласия. Как обращать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ся к разным людям.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7. . О пользе терпения, выдержки, умения предвидеть по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следствие своих поступков.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Уметь: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Соблюдать правила вежливости и красивых манер.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На практике применять методы самовоспитания и са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моконтроля.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Проявлять тактичность и доброжелательность в обще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нии.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Быть сострадательными к чужому горю.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Не обижать животных и птиц.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6. Различать добро и зло, давать правильную оценку по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ступков литературных героев, уметь мысленно ставить себя в аналогичную ситуацию.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7. Проявлять положительные моральные качества в дос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тойном поведении, поступках.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8. Воплощать свои этические знания в повседневном по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ведении, в привычках.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9. Уважительно относиться к родителям, старшим, сверстникам и младшим.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10. Давать правильную оценку по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ступков литературных героев и сверстников, уметь мысленно ставить себя в аналогичную ситуацию.</w:t>
      </w:r>
    </w:p>
    <w:p w:rsidR="002C2AC8" w:rsidRPr="00516E81" w:rsidRDefault="00516E81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</w:t>
      </w:r>
      <w:r w:rsidR="002C2AC8"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Преимущественные формы достижения воспитательных результатов во внеурочной деятельности программы «</w:t>
      </w:r>
      <w:r w:rsidR="00006D5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Уроки</w:t>
      </w:r>
      <w:r w:rsidR="002C2AC8"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нравственности».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1. Игровая (игра с ролевым акцентом, игра с деловым акцентом);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Познавательная (беседы, интеллектуальные игры, исследовательские проекты, конференции);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Проблемно-ценностное общение (этические беседы, дискуссии);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Досуговое общение (культпоходы, концерты, театральные инсценировки);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Художественное творчество (выставки, фестивали искусств в классе и школе);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6. Социальное творчество (акции, коллективно-творческие дела, социально-образовательные проекты);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7. Трудовая деятельность (трудовые десанты, сюжетно-ролевые продуктивные игры);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8. Спортивно-оздоровительная деятельность (участие в спортивных мероприятиях класса и школы, беседы о ЗОЖ);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9. Туристско-краеведческая деятельность (образовательные экскурсии, туристские походы по родному краю, посещение краеведческого музея).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Личностные, </w:t>
      </w:r>
      <w:proofErr w:type="spellStart"/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метапредметные</w:t>
      </w:r>
      <w:proofErr w:type="spellEnd"/>
      <w:r w:rsidRPr="00516E8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результаты.</w:t>
      </w:r>
    </w:p>
    <w:p w:rsidR="002C2AC8" w:rsidRPr="00516E81" w:rsidRDefault="002C2AC8" w:rsidP="00516E81">
      <w:pPr>
        <w:numPr>
          <w:ilvl w:val="0"/>
          <w:numId w:val="9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u w:val="single"/>
          <w:lang w:eastAsia="ru-RU"/>
        </w:rPr>
        <w:t>Личностные универсальные учебные действия: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У выпускника будут сформированы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-ориентация в нравственном содержании и смысле, как собственных поступков, так и поступков окружающих людей;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знание основных моральных норм и ориентация на их выполнение;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развитие этических чувств — стыда, вины, совести как регуляторов морального поведения;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эмпатия, как понимание чувств других людей и сопереживание им;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Выпускник получит возможность для формирования: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морального сознания на конвенциональном уровне, способности к решению моральных дилемм на основе учёта позиций партнёров в общении, ориентации на их мотивы и чувства, устойчивое следование в поведении моральным нормам и этическим требованиям;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эмпатии как осознанного понимания чувств других людей и сопереживания им, выражающихся в поступках, направленных на помощь и обеспечение благополучия.</w:t>
      </w:r>
    </w:p>
    <w:p w:rsidR="002C2AC8" w:rsidRPr="00516E81" w:rsidRDefault="002C2AC8" w:rsidP="00516E81">
      <w:pPr>
        <w:numPr>
          <w:ilvl w:val="0"/>
          <w:numId w:val="10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u w:val="single"/>
          <w:lang w:eastAsia="ru-RU"/>
        </w:rPr>
        <w:t>Регулятивные универсальные учебные действия: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Выпускник научится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принимать и сохранять учебную задачу;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учитывать выделенные учителем ориентиры действия в новом учебном материале в сотрудничестве с учителем;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планировать свои действия в соответствии с поставленной задачей и условиями её реализации, в том числе во внутреннем плане;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адекватно воспринимать предложения и оценку учителей, товарищей, родителей и других людей;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- вносить необходимые коррективы в действие после его завершения на основе его оценки и учёта характера сделанных ошибок, использовать предложения и оценки для создания нового, более совершенного результата, использовать запись (фиксацию) в цифровой форме хода и результатов решения задачи, собственной звучащей речи на русском, родном и иностранном языках;</w:t>
      </w:r>
    </w:p>
    <w:p w:rsidR="002C2AC8" w:rsidRPr="00516E81" w:rsidRDefault="002C2AC8" w:rsidP="00516E81">
      <w:pPr>
        <w:numPr>
          <w:ilvl w:val="0"/>
          <w:numId w:val="11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u w:val="single"/>
          <w:lang w:eastAsia="ru-RU"/>
        </w:rPr>
        <w:t>Познавательные универсальные учебные действия: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Выпускник научится: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осуществлять поиск необходимой информации для выполнения учебных заданий с использованием учебной литературы, энциклопедий, справочников (включая электронные, цифровые), в открытом информационном пространстве, в том числе контролируемом пространстве Интернета;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строить сообщения в устной и письменной форме;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осуществлять анализ объектов с выделением существенных и несущественных признаков;</w:t>
      </w:r>
    </w:p>
    <w:p w:rsidR="002C2AC8" w:rsidRPr="00516E81" w:rsidRDefault="002C2AC8" w:rsidP="00516E81">
      <w:pPr>
        <w:numPr>
          <w:ilvl w:val="0"/>
          <w:numId w:val="12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u w:val="single"/>
          <w:lang w:eastAsia="ru-RU"/>
        </w:rPr>
        <w:t>Коммуникативные универсальные учебные действия</w:t>
      </w: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u w:val="single"/>
          <w:lang w:eastAsia="ru-RU"/>
        </w:rPr>
        <w:t>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Выпускник научится: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адекватно использовать коммуникативные, прежде всего речевые, средства для решения различных коммуникативных задач, строить монологическое высказывание, владеть диалогической формой коммуникации;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допускать возможность существования у людей различных точек зрения, в том числе не совпадающих с его собственной, и ориентироваться на позицию партнёра в общении и взаимодействии;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учитывать разные мнения и стремиться к координации различных позиций в сотрудничестве;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формулировать собственное мнение и позицию;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договариваться и приходить к общему решению в совместной деятельности, в том числе в ситуации столкновения интересов;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Для оценки планируемых результатов освоения программы «Азбука нравственности»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рекомендовано использовать диагностический инструментарий, заложенный в пособии «Как проектировать универсальные учебные действия в начальной школе: от действия к мысли».</w:t>
      </w:r>
    </w:p>
    <w:p w:rsidR="002C2AC8" w:rsidRPr="002C2AC8" w:rsidRDefault="002C2AC8" w:rsidP="002C2AC8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2C2AC8" w:rsidRPr="002C2AC8" w:rsidRDefault="00516E81" w:rsidP="00516E81">
      <w:pPr>
        <w:shd w:val="clear" w:color="auto" w:fill="FFFFFF"/>
        <w:spacing w:after="150" w:line="240" w:lineRule="auto"/>
        <w:jc w:val="center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>
        <w:rPr>
          <w:rFonts w:eastAsia="Times New Roman" w:cs="Times New Roman"/>
          <w:b/>
          <w:bCs/>
          <w:color w:val="333333"/>
          <w:sz w:val="21"/>
          <w:szCs w:val="21"/>
          <w:lang w:eastAsia="ru-RU"/>
        </w:rPr>
        <w:t>2.</w:t>
      </w:r>
      <w:r w:rsidR="002C2AC8" w:rsidRPr="002C2AC8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>. Содержание курса внеурочной деятельности «</w:t>
      </w:r>
      <w:r w:rsidR="00006D54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>Уроки</w:t>
      </w:r>
      <w:r w:rsidR="002C2AC8" w:rsidRPr="002C2AC8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 xml:space="preserve"> нравственности».</w:t>
      </w:r>
    </w:p>
    <w:p w:rsidR="002C2AC8" w:rsidRPr="002C2AC8" w:rsidRDefault="002C2AC8" w:rsidP="00516E81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2C2AC8"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  <w:t>Содержание курса включает в себя следующие циклы;</w:t>
      </w:r>
    </w:p>
    <w:p w:rsidR="002C2AC8" w:rsidRPr="002C2AC8" w:rsidRDefault="002C2AC8" w:rsidP="00516E81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2C2AC8"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  <w:t>- « Я и школа»;</w:t>
      </w:r>
    </w:p>
    <w:p w:rsidR="002C2AC8" w:rsidRPr="002C2AC8" w:rsidRDefault="002C2AC8" w:rsidP="00516E81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2C2AC8"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  <w:t>- «Я и окружающие»;</w:t>
      </w:r>
    </w:p>
    <w:p w:rsidR="002C2AC8" w:rsidRPr="002C2AC8" w:rsidRDefault="002C2AC8" w:rsidP="00516E81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2C2AC8"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  <w:t>- «Я и семья»;</w:t>
      </w:r>
    </w:p>
    <w:p w:rsidR="002C2AC8" w:rsidRPr="002C2AC8" w:rsidRDefault="002C2AC8" w:rsidP="00516E81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2C2AC8"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  <w:t>- «Я и природа»;</w:t>
      </w:r>
    </w:p>
    <w:p w:rsidR="002C2AC8" w:rsidRPr="002C2AC8" w:rsidRDefault="002C2AC8" w:rsidP="00516E81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2C2AC8"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  <w:t>- «Я и книга»;</w:t>
      </w:r>
    </w:p>
    <w:p w:rsidR="002C2AC8" w:rsidRPr="002C2AC8" w:rsidRDefault="002C2AC8" w:rsidP="00516E81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2C2AC8"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  <w:t>- «Я и животные»;</w:t>
      </w:r>
    </w:p>
    <w:p w:rsidR="002C2AC8" w:rsidRPr="002C2AC8" w:rsidRDefault="002C2AC8" w:rsidP="00516E81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2C2AC8"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  <w:t>- «Я и здоровье».</w:t>
      </w:r>
    </w:p>
    <w:p w:rsidR="002C2AC8" w:rsidRPr="002C2AC8" w:rsidRDefault="002C2AC8" w:rsidP="002C2AC8">
      <w:pPr>
        <w:shd w:val="clear" w:color="auto" w:fill="FFFFFF"/>
        <w:spacing w:after="150" w:line="240" w:lineRule="auto"/>
        <w:jc w:val="center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2C2AC8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lastRenderedPageBreak/>
        <w:t>1 класс. (</w:t>
      </w:r>
      <w:r w:rsidR="00516E81"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  <w:t>33 ч.</w:t>
      </w:r>
      <w:r w:rsidRPr="002C2AC8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>)</w:t>
      </w:r>
    </w:p>
    <w:p w:rsidR="002C2AC8" w:rsidRPr="002C2AC8" w:rsidRDefault="002C2AC8" w:rsidP="002C2AC8">
      <w:pPr>
        <w:shd w:val="clear" w:color="auto" w:fill="FFFFFF"/>
        <w:spacing w:after="150" w:line="240" w:lineRule="auto"/>
        <w:jc w:val="center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школа» (2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Здравствуй школа! Вот и стали мы учениками…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окружающие»(19 ч.)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Учимся работать в команде. О хорошем и плохом. Клуб «</w:t>
      </w:r>
      <w:proofErr w:type="spellStart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Выручайка</w:t>
      </w:r>
      <w:proofErr w:type="spellEnd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». О дружбе. «Здравствуй!» Профессий много есть на свете. Учимся приходить на помощь. О рабочих руках и трудолюбии. </w:t>
      </w:r>
      <w:proofErr w:type="spellStart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Зайкина</w:t>
      </w:r>
      <w:proofErr w:type="spellEnd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избушка. Учимся вежливости. Новогодняя сказка. Познакомьтесь: это Я! Сказка о солнечном зайчике. Учимся быть добрыми. Когда люди радуются. Я расту! Сказка о весёлой пчёлке. Как у зайчонка зуб болел. Приглашаем гостей.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семья»(1ч.)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Поезд везёт подарки мамам.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природа»(5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Венок осени. Клуб любителей природы. В городе Лекарственных растений. Экскурсия по городу Лекарственных растений продолжается. Солнышко.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книга»(4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мире любимых сказок. Снегурочка. По страницам русской народной сказки «Лиса и Волк». К. И. Чуковский и его произведения « Краденое солнце».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животные»(1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Нам нравится гулять по зоопарку…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здоровье»(3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 царстве </w:t>
      </w:r>
      <w:proofErr w:type="spellStart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Мойдодыра</w:t>
      </w:r>
      <w:proofErr w:type="spellEnd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На пороге лета. На рыбалке.</w:t>
      </w:r>
    </w:p>
    <w:p w:rsidR="002C2AC8" w:rsidRPr="002C2AC8" w:rsidRDefault="002C2AC8" w:rsidP="002C2AC8">
      <w:pPr>
        <w:shd w:val="clear" w:color="auto" w:fill="FFFFFF"/>
        <w:spacing w:after="150" w:line="240" w:lineRule="auto"/>
        <w:jc w:val="center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2C2AC8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>2 класс (</w:t>
      </w:r>
      <w:r w:rsidR="00516E81"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  <w:t>34 ч.</w:t>
      </w:r>
      <w:r w:rsidRPr="002C2AC8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>)</w:t>
      </w:r>
    </w:p>
    <w:p w:rsidR="002C2AC8" w:rsidRPr="002C2AC8" w:rsidRDefault="002C2AC8" w:rsidP="002C2AC8">
      <w:pPr>
        <w:shd w:val="clear" w:color="auto" w:fill="FFFFFF"/>
        <w:spacing w:after="150" w:line="240" w:lineRule="auto"/>
        <w:jc w:val="center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школа»(1ч.)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 культуре поведения в школе.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окружающие»(12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Не надо больше ссориться. Учимся дружить. Учимся обсуждать проблему. Слушаем сказку. Занимательный журнал «Имена». Колечко красоты. Цветик-</w:t>
      </w:r>
      <w:proofErr w:type="spellStart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семицветик</w:t>
      </w:r>
      <w:proofErr w:type="spellEnd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. Спешим на помощь бабке </w:t>
      </w:r>
      <w:proofErr w:type="spellStart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Ёжке</w:t>
      </w:r>
      <w:proofErr w:type="spellEnd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День космонавтики. Ох уж этот ветер!.. Кем быть? О профессии и трудолюбии.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семья»(2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Под крышей дома моего. Давайте, друзья, потолкуем о маме.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природа» (8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Времена года. Отправляемся в путешествие. Во саду ли, в огороде. Зима в лесу. Лепим снеговика. Тропинка. Школа насекомых. Лето в загадках.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книга»(8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Узнай меня! Девочка и разбойники. По страницам русской народной сказки «Царевна – лягушка». И снова сказка. Волшебники и волшебные предметы. Животные с книжных страниц. Сказочные фанты. И снова сказочные фанты.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животные» (2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Белый пёс в сиреневый цветочек. Поговорим о собаках.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здоровье»(3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Тише, пожалуйста! Экскурсия в медицинский кабинет. Для чего нужны нам глазки.</w:t>
      </w:r>
    </w:p>
    <w:p w:rsidR="002C2AC8" w:rsidRPr="002C2AC8" w:rsidRDefault="00516E81" w:rsidP="002C2AC8">
      <w:pPr>
        <w:shd w:val="clear" w:color="auto" w:fill="FFFFFF"/>
        <w:spacing w:after="150" w:line="240" w:lineRule="auto"/>
        <w:jc w:val="center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>3 класс (34 ч.</w:t>
      </w:r>
      <w:r w:rsidR="002C2AC8" w:rsidRPr="002C2AC8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>)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окружающие»(11ч.)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 себе, о дружбе, о друзьях. О добре и зле. « У камина». Клуб «</w:t>
      </w:r>
      <w:proofErr w:type="spellStart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Выручайка</w:t>
      </w:r>
      <w:proofErr w:type="spellEnd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». В мире профессий. Что такое зима? Принцессы Шарля Перро. Учимся работать в </w:t>
      </w:r>
      <w:proofErr w:type="spellStart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микрогруппе</w:t>
      </w:r>
      <w:proofErr w:type="spellEnd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Хлеб – наше богатство. Берегите время! «Ромашка».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семья»(1ч.)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Роза для мамы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lastRenderedPageBreak/>
        <w:t>«Я и природа»(7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 снова об осени. Выглянуло солнышко… Что за праздник без цветов… Зимушка-зима. Бабочек весёлый хоровод. Цветочная карусель. В гостях у белочки.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книга»(10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Путешествие в сказку. Посылка от сказочных героев. Эдуард Успенский. Слушаем сказку. В гости к друзьям в Простоквашино. Знаменитые малыши. </w:t>
      </w:r>
      <w:proofErr w:type="spellStart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Нейзнайка</w:t>
      </w:r>
      <w:proofErr w:type="spellEnd"/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Да здравствуют книги! Клуб «Белая ворона». И снова клуб «Белая ворона». Фея Фантаста.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животные»(4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 кошках и собаках. О животном не очень приятном. Экзотические животные. Театр кошек Юрия Куклачёва.</w:t>
      </w:r>
    </w:p>
    <w:p w:rsidR="002C2AC8" w:rsidRPr="00516E81" w:rsidRDefault="002C2AC8" w:rsidP="00516E8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здоровье»(3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Письмо дедушки Морфея. Наши страхи. Зимние забавы.</w:t>
      </w:r>
    </w:p>
    <w:p w:rsidR="002C2AC8" w:rsidRPr="002C2AC8" w:rsidRDefault="002C2AC8" w:rsidP="002C2AC8">
      <w:pPr>
        <w:shd w:val="clear" w:color="auto" w:fill="FFFFFF"/>
        <w:spacing w:after="150" w:line="240" w:lineRule="auto"/>
        <w:jc w:val="center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2C2AC8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>4 к</w:t>
      </w:r>
      <w:r w:rsidR="00516E81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>ласс (34 ч.</w:t>
      </w:r>
      <w:proofErr w:type="gramStart"/>
      <w:r w:rsidR="00516E81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 xml:space="preserve"> </w:t>
      </w:r>
      <w:r w:rsidRPr="002C2AC8">
        <w:rPr>
          <w:rFonts w:ascii="Helvetica" w:eastAsia="Times New Roman" w:hAnsi="Helvetica" w:cs="Times New Roman"/>
          <w:b/>
          <w:bCs/>
          <w:color w:val="333333"/>
          <w:sz w:val="21"/>
          <w:szCs w:val="21"/>
          <w:lang w:eastAsia="ru-RU"/>
        </w:rPr>
        <w:t>)</w:t>
      </w:r>
      <w:proofErr w:type="gramEnd"/>
    </w:p>
    <w:p w:rsidR="002C2AC8" w:rsidRPr="00516E81" w:rsidRDefault="002C2AC8" w:rsidP="002C2AC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школа» (2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 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 днем знаний!</w:t>
      </w:r>
    </w:p>
    <w:p w:rsidR="002C2AC8" w:rsidRPr="00516E81" w:rsidRDefault="002C2AC8" w:rsidP="002C2AC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окружающие» (17 ч.)</w:t>
      </w:r>
    </w:p>
    <w:p w:rsidR="002C2AC8" w:rsidRPr="00516E81" w:rsidRDefault="002C2AC8" w:rsidP="002C2AC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 это тоже я! О профессиях и трудолюбии. В который раз о дружбе. В который раз о дружбе. Как выбирать друзей. Накануне новогодних праздников. О рыцарстве. День рождения старой ели. О совести. Учимся быть щедрыми. Настроение. На экономической волне. Приглашение к разговору. Игры в самих себя. Учимся шутить. Живи, не требуя награды. Покуда сердца стучат.</w:t>
      </w:r>
    </w:p>
    <w:p w:rsidR="002C2AC8" w:rsidRPr="00516E81" w:rsidRDefault="002C2AC8" w:rsidP="002C2AC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семья» (2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Семейный калейдоскоп. Наши бабушки.</w:t>
      </w:r>
    </w:p>
    <w:p w:rsidR="002C2AC8" w:rsidRPr="00516E81" w:rsidRDefault="002C2AC8" w:rsidP="002C2AC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природа» (5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Осенняя сказка. Экологическая карусель. Люди! Берегите природу! Путешествие капельки. Полюбуйся, весна наступает.</w:t>
      </w:r>
    </w:p>
    <w:p w:rsidR="002C2AC8" w:rsidRPr="00516E81" w:rsidRDefault="002C2AC8" w:rsidP="002C2AC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книги» (3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Берегите книгу. Сказки Г.-Х. Андерсена. О Робинзоне Крузо.</w:t>
      </w:r>
    </w:p>
    <w:p w:rsidR="002C2AC8" w:rsidRPr="00516E81" w:rsidRDefault="002C2AC8" w:rsidP="002C2AC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животные» (1ч.)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Кошки.</w:t>
      </w:r>
    </w:p>
    <w:p w:rsidR="002C2AC8" w:rsidRPr="00516E81" w:rsidRDefault="002C2AC8" w:rsidP="002C2AC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«Я и здоровье» (5 ч.)</w:t>
      </w:r>
      <w:r w:rsidR="00516E81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 </w:t>
      </w:r>
      <w:r w:rsidRPr="00516E8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Мы – за здоровый образ жизни. О режиме дня. Будь здоров! Секреты здоровья. О вреде курения.</w:t>
      </w:r>
    </w:p>
    <w:p w:rsidR="002C2AC8" w:rsidRDefault="002C2AC8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312D97" w:rsidRDefault="00312D97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312D97" w:rsidRDefault="00312D97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312D97" w:rsidRDefault="00312D97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312D97" w:rsidRDefault="00312D97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312D97" w:rsidRDefault="00312D97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312D97" w:rsidRDefault="00312D97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312D97" w:rsidRDefault="00312D97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312D97" w:rsidRDefault="00312D97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312D97" w:rsidRDefault="00312D97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312D97" w:rsidRDefault="00312D97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006D54" w:rsidRDefault="00006D54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006D54" w:rsidRPr="00EE2B85" w:rsidRDefault="00006D54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2C2AC8" w:rsidRPr="00EE2B85" w:rsidRDefault="002C2AC8" w:rsidP="002C2AC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EE2B85" w:rsidRDefault="00EE2B85" w:rsidP="002C2AC8">
      <w:pPr>
        <w:shd w:val="clear" w:color="auto" w:fill="FFFFFF"/>
        <w:spacing w:after="150" w:line="240" w:lineRule="auto"/>
        <w:rPr>
          <w:rFonts w:eastAsia="Times New Roman" w:cs="Times New Roman"/>
          <w:b/>
          <w:color w:val="333333"/>
          <w:sz w:val="28"/>
          <w:szCs w:val="28"/>
          <w:lang w:eastAsia="ru-RU"/>
        </w:rPr>
      </w:pPr>
      <w:r w:rsidRPr="00EE2B85">
        <w:rPr>
          <w:rFonts w:eastAsia="Times New Roman" w:cs="Times New Roman"/>
          <w:b/>
          <w:color w:val="333333"/>
          <w:sz w:val="28"/>
          <w:szCs w:val="28"/>
          <w:lang w:eastAsia="ru-RU"/>
        </w:rPr>
        <w:lastRenderedPageBreak/>
        <w:t>ПРИЛОЖЕНИЕ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Формы контроля и критерии оценки результатов: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Для отслеживания результатов предусматриваются следующие формы контроля: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Стартовый, позволяющий определить исходный уровень развития обучающихся (результаты фиксируются в зачетном листе учителя);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Итоговый контроль в формах: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• тестирование;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• практические работы;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• творческие работы;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• анкетирование родителей и учащихся;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• моделирование и решение жизненных ситуаций.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Для оценки эффективности занятий можно использовать следующие показатели: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• степень помощи, которую оказывает учитель учащимся при выполнении заданий;</w:t>
      </w:r>
    </w:p>
    <w:p w:rsidR="002C2AC8" w:rsidRPr="00EE2B85" w:rsidRDefault="002C2AC8" w:rsidP="00EE2B8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2B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• поведение детей на занятиях: живость, активность, заинтересованность обеспечивают положительные результаты;</w:t>
      </w:r>
    </w:p>
    <w:p w:rsidR="002C2AC8" w:rsidRPr="002C2AC8" w:rsidRDefault="002C2AC8" w:rsidP="002C2AC8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4F64A8" w:rsidRPr="004F64A8" w:rsidRDefault="004F64A8" w:rsidP="004F64A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Тест на знание правил поведения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в общественных местах  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Этот тест покажет Вам насколько Вы знаете правила поведения в общественных местах, культурно ли Вы себя ведете.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Следует ли сдавать в гардероб (в музее, на выставке) зонты, портфели, большие пакеты и пр.?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следует, если их принимают в гардероб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 следует, если они тебе не мешают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следует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 ли трогать руками музейные экспонаты?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можно, если ты уверена в прочности материала, из которого они изготовлены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нежелательно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нельзя ни в коем случае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Допустимо ли шумное выражение восторга в музее, на выставке?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допустимо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нежелательно, в любом случае предпочтительна сдержанность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шумное поведение допустимо везде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Нужно ли слушать экскурсовода, если его рассказ вам неинтересен?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нужно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 нужно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3)следует постараться дать понять экскурсоводу, что его рассказ недостаточно увлекателен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Нужно ли приходить в театр, на концерт заранее?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не нужно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нужно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желательно, но не обязательно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какой одежде ходят в кино?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в нарядной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в спортивной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в будничной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Что лучше надеть, собираясь в театр?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свитер и джинсы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легкую декольтированную одежду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нарядную одежду по сезону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желательно брючный костюм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 ли появиться в театре в платье с открытой спиной?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нет, платье может иметь декольте только спереди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для театра предпочтительнее платье без декольте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Обязательно ли снимать в кинотеатре головной убор?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и юноше, и девушке обязательно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на усмотрение юноши и девушки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юноше — обязательно, девушке — если у нее высокая прическа или большая шляпа (шапка)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девушке — обязательно, юноше только меховую шапку и шляпу (кепку, берет и вязаную шапочку можно не снимать)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Может ли девушка находиться в театре в головном уборе?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сколько угодно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в любом, кроме меховой шапки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только в небольшом, являющемся частью вечернего костюма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Как проходят по ряду перед сидящими зрителями?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спиной к сидящим, наклоняясь вперед, чтобы не загораживать сцену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лицом к сидящим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боком к сидящим, наклоняясь вперед чтобы не загораживать сцену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Следует ли извиняться перед сидящими в театре, в кино, проходя через середину ряда?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следует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 следует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желательно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Следует ли благодарить тех, кто встал, пропуская вас к вашему месту в кинотеатре?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обязательно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желательно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не следует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 ли занимать оба подлокотника кресла в кинотеатре?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можно, если успеешь это сделать первым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желательно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нежелательно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 ли просить бинокль и программу у соседа по ряду?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можно — ничего в этом особенного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нельзя — программу и бинокль каждый приобретает сам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на ваше усмотрение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 ли аплодировать, когда занавес еще не поднят?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можно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нельзя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нежелательно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 ли аплодировать, когда занавес поднят и спектакль вот-вот начнется?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нельзя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нежелательно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можно — в знак одобрения декораций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 ли вслух комментировать спектакль?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можно, если это интересно вашим соседям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2) нежелательно, если вы не уверены в реакции ваших соседей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нельзя — подождите антракта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 ли на концерте, в театре подпевать артистам?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можно, если у вас хорошие слух и голос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желательно — чтобы подбодрить артистов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нельзя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 ли есть в фойе (помимо буфета)?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можно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нежелательно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нельзя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Как выразить свой восторг от концерта?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громким свистом и топаньем ног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криками «браво» и вставанием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Как проявить своё неодобрение в связи с содержанием спектакля или игрой актеров?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свистеть и топать ногами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немедленно встать и покинуть зал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молчать и не аплодировать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 ли отправиться в гардероб, если занавес не опустился?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можно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нельзя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допускается в крайних случаях, если вы спешите на поезд или на последний автобус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на ваше усмотрение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Задания по разделу «О добро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м отношении к людям». 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Выбери и подчеркни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нужный ответ (или запиши свой вариант).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Графы.       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Слова приветствия.</w:t>
      </w:r>
    </w:p>
    <w:p w:rsidR="004F64A8" w:rsidRPr="004F64A8" w:rsidRDefault="004F64A8" w:rsidP="004F64A8">
      <w:pPr>
        <w:shd w:val="clear" w:color="auto" w:fill="FFFFFF"/>
        <w:spacing w:after="0" w:line="240" w:lineRule="auto"/>
        <w:ind w:left="14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Прощальные слова.</w:t>
      </w:r>
    </w:p>
    <w:p w:rsidR="004F64A8" w:rsidRPr="004F64A8" w:rsidRDefault="004F64A8" w:rsidP="004F64A8">
      <w:pPr>
        <w:shd w:val="clear" w:color="auto" w:fill="FFFFFF"/>
        <w:spacing w:after="0" w:line="240" w:lineRule="auto"/>
        <w:ind w:left="14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</w:t>
      </w:r>
      <w:r w:rsidRPr="004F64A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Слова извинения.</w:t>
      </w:r>
    </w:p>
    <w:p w:rsidR="004F64A8" w:rsidRPr="004F64A8" w:rsidRDefault="004F64A8" w:rsidP="004F64A8">
      <w:pPr>
        <w:shd w:val="clear" w:color="auto" w:fill="FFFFFF"/>
        <w:spacing w:after="0" w:line="240" w:lineRule="auto"/>
        <w:ind w:left="14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Слова благодарности.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ind w:left="14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Слова просьбы.</w:t>
      </w:r>
    </w:p>
    <w:tbl>
      <w:tblPr>
        <w:tblW w:w="903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84"/>
        <w:gridCol w:w="1985"/>
        <w:gridCol w:w="1842"/>
        <w:gridCol w:w="2410"/>
        <w:gridCol w:w="1418"/>
      </w:tblGrid>
      <w:tr w:rsidR="004F64A8" w:rsidRPr="004F64A8" w:rsidTr="00006D54">
        <w:tc>
          <w:tcPr>
            <w:tcW w:w="1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1" w:name="d08f9cd4b2f7758571073954463de861f02da140"/>
            <w:bookmarkStart w:id="2" w:name="7"/>
            <w:bookmarkEnd w:id="1"/>
            <w:bookmarkEnd w:id="2"/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:rsidR="004F64A8" w:rsidRPr="004F64A8" w:rsidRDefault="004F64A8" w:rsidP="004F64A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Слова на карточках</w:t>
      </w:r>
    </w:p>
    <w:tbl>
      <w:tblPr>
        <w:tblW w:w="976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59"/>
        <w:gridCol w:w="2445"/>
        <w:gridCol w:w="2714"/>
        <w:gridCol w:w="1447"/>
      </w:tblGrid>
      <w:tr w:rsidR="004F64A8" w:rsidRPr="004F64A8" w:rsidTr="00006D54">
        <w:trPr>
          <w:trHeight w:val="300"/>
        </w:trPr>
        <w:tc>
          <w:tcPr>
            <w:tcW w:w="3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3" w:name="136a381afd6bfe88269560d7c842d61961290fa9"/>
            <w:bookmarkStart w:id="4" w:name="8"/>
            <w:bookmarkEnd w:id="3"/>
            <w:bookmarkEnd w:id="4"/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Спасибо</w:t>
            </w:r>
          </w:p>
        </w:tc>
        <w:tc>
          <w:tcPr>
            <w:tcW w:w="2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Пожалуйста</w:t>
            </w:r>
          </w:p>
        </w:tc>
        <w:tc>
          <w:tcPr>
            <w:tcW w:w="2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Благодарю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Здравствуйте</w:t>
            </w:r>
          </w:p>
        </w:tc>
      </w:tr>
      <w:tr w:rsidR="004F64A8" w:rsidRPr="004F64A8" w:rsidTr="00006D54">
        <w:trPr>
          <w:trHeight w:val="280"/>
        </w:trPr>
        <w:tc>
          <w:tcPr>
            <w:tcW w:w="3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Добрый день</w:t>
            </w:r>
          </w:p>
        </w:tc>
        <w:tc>
          <w:tcPr>
            <w:tcW w:w="2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Извините</w:t>
            </w:r>
          </w:p>
        </w:tc>
        <w:tc>
          <w:tcPr>
            <w:tcW w:w="2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Будьте добры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 свидания</w:t>
            </w:r>
          </w:p>
        </w:tc>
      </w:tr>
      <w:tr w:rsidR="004F64A8" w:rsidRPr="004F64A8" w:rsidTr="00006D54">
        <w:trPr>
          <w:trHeight w:val="300"/>
        </w:trPr>
        <w:tc>
          <w:tcPr>
            <w:tcW w:w="3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Простите</w:t>
            </w:r>
          </w:p>
        </w:tc>
        <w:tc>
          <w:tcPr>
            <w:tcW w:w="2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Добрый вечер</w:t>
            </w:r>
          </w:p>
        </w:tc>
        <w:tc>
          <w:tcPr>
            <w:tcW w:w="2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Будьте любезны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Жаль</w:t>
            </w:r>
          </w:p>
        </w:tc>
      </w:tr>
      <w:tr w:rsidR="004F64A8" w:rsidRPr="004F64A8" w:rsidTr="00006D54">
        <w:trPr>
          <w:trHeight w:val="260"/>
        </w:trPr>
        <w:tc>
          <w:tcPr>
            <w:tcW w:w="3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Очень признателен</w:t>
            </w:r>
          </w:p>
        </w:tc>
        <w:tc>
          <w:tcPr>
            <w:tcW w:w="2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Доброе утро</w:t>
            </w:r>
          </w:p>
        </w:tc>
        <w:tc>
          <w:tcPr>
            <w:tcW w:w="2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 встречи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Если Вас не затруднит</w:t>
            </w:r>
          </w:p>
        </w:tc>
      </w:tr>
      <w:tr w:rsidR="004F64A8" w:rsidRPr="004F64A8" w:rsidTr="00006D54">
        <w:trPr>
          <w:trHeight w:val="480"/>
        </w:trPr>
        <w:tc>
          <w:tcPr>
            <w:tcW w:w="3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 могли бы Вы мне помочь</w:t>
            </w:r>
          </w:p>
        </w:tc>
        <w:tc>
          <w:tcPr>
            <w:tcW w:w="2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 рад Вас видеть</w:t>
            </w:r>
          </w:p>
        </w:tc>
        <w:tc>
          <w:tcPr>
            <w:tcW w:w="2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Мне очень жаль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Прощайте</w:t>
            </w:r>
          </w:p>
        </w:tc>
      </w:tr>
    </w:tbl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тебя пять красивых открыток. Тебе нужно разделить их между тобой и твоей сестрой. Как ты поступишь: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— отдашь все открытки сестре;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— отдашь ей одну открытку;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— предложишь ей выбрать самой 1 — 2 открытки;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— выберешь себе открытки, а оставшиеся отдашь сестре;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— _________________________________________ 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Запиши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ответы.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2.1.Ты нашел деньги, которые потерял товарищ. Что бы ты сделал?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 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2.2. Дома ты рассказал про этот случай. Что сказали бы твои близкие: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мама ____________________________________</w:t>
      </w:r>
      <w:proofErr w:type="gramStart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папа _____________________________________</w:t>
      </w:r>
      <w:proofErr w:type="gramStart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бабушка __________________________________</w:t>
      </w:r>
      <w:proofErr w:type="gramStart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дедушка __________________________________</w:t>
      </w:r>
      <w:proofErr w:type="gramStart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proofErr w:type="gramEnd"/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Выбери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нужный ответ и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подчеркни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его.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Каким ты бываешь чаще всего: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радостным;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злым;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спокойным;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плачущим;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смеющимся;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недовольным;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(запиши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другое слово, обозначающее твое состояние).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Задания по разделу «О добро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м отношении к людям». 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Выбери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нужные ответы и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подчеркни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его.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Доброжелательность — это: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доброе отношение к окружающим, желание им помочь;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желание и стремление оказать помощь только близким родственникам или товарищу;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желание и стремление оказать помощь любому человеку;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ничего не делать;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нежелание быть добрым.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Закончи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предложение: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Доброжелательный человека всегда __</w:t>
      </w:r>
      <w:proofErr w:type="gramStart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proofErr w:type="gramEnd"/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можно назвать такого человека, который стремится делать добро, желает добра другим? _________________ 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Вспомни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сказки, где действуют персонажи (герои), желающие добра другим.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 сказку.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 добрых героев.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 недобрых,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Объясни,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почему одних можно назвать добрыми, а других недобрыми.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Покажем, как дети строят свою аргументацию на примере сказки «Золушка».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Фея — добрая. Она порадовала Золушку поездкой на бал.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Мачеха и ее две дочери недобрые. Они </w:t>
      </w:r>
      <w:r w:rsidRPr="004F64A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(допиши предложение)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Сделай рисунки к сказкам.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Расскажи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случай из своей жизни: кто и как сделал тебе добро; как ты помог другому.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Какие детские книги ты знаешь, где рассказывается о добрых поступках.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Назови и запиши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имена героев.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Вычеркни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лишнее: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 желать добра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 сочувствовать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 сопереживать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 воровать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Вставь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клеточки пропущенные буквы: </w:t>
      </w:r>
      <w:proofErr w:type="spellStart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д_бр_желательный</w:t>
      </w:r>
      <w:proofErr w:type="spellEnd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Придумай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маленький рассказ, в котором Буратино грустит, потому что не знает, как помочь Мальвине, попавшей в беду (она упала и испачкала своё красивое платье, оцарапала ногу). Особое внимание следует обратить на добрые дела и слова Буратино: ласковое обращение с желанием утешить, реальная помощь и т.д.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 Нарисуй свою любимую игрушку. Постарайся, чтобы она была веселой, доброй.</w:t>
      </w:r>
    </w:p>
    <w:p w:rsidR="004F64A8" w:rsidRPr="004F64A8" w:rsidRDefault="004F64A8" w:rsidP="004F64A8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Задания по разделу «Правила опрятн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ости и аккуратности». 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Закончи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предложения: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Бережное отношение к вещам — это ...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Бережливым мы называем человека, который ...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Подчеркни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нужный ответ или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допиши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его.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Ты стал на один час волшебником и оказался в школьной библиотеке.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Что ты сделаешь?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Буду читать самую интересную книгу.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«Вылечу» все «больные» книги.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Поищу журнал с комиксами.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... (допиши дела, которые ты считаешь нужными сделать). 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Придумай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историю о том, как ты со своими одноклассниками пришёл в библиотеку, чтобы «полечить» книги. Как вы это делали? Каким образом книги благодарили вас?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4.1. 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Назови,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сделано человеком из окружающих тебя в школе вещей, предметов.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4.2. 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Перечисли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профессии людей, которые эти вещи и предметы сделали.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 Прочитай текст и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ответь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вопрос.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Маше купили новый ранец. Её соседу по парте тоже подарили ранец. Детям очень понравились их новые сумки, они с удовольствием укладывали в них и доставали оттуда школьные вещи.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концу второй четверти у Маши сумка была такая же красивая, как и в начале учебного года. Костя с завистью смотрел на неё. Его же сумка имела жалкий вид: в грязных пятнах, со сломанными и оторванными молниями.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Спрашивает Костя Машу: «Почему твоя сумка, как новая, а у меня нет?»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Отвечает Маша: «Для меня ранец — это сумка для школьных книг и вещей, а для тебя — это ещё и мяч, и санки, им ты пользуешься и во время драки».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Каким словом можно назвать отношение Маши к своему рюкзаку, а каким — Кости?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Сравни смысл слов: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бережливость — жадность. Чем бережливость отличается от жадности?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Сочини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сказку о жадности, придумай ей название,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запиши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её, закончив выводом (правилом).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Придумай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небольшой рассказ, показав, к каким печальным последствиям может привести неаккуратность человека по отношению к вещам, книгам.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Если сможешь, сделай к нему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иллюстрацию, т.е. рисунок.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Прочитай стихотворение и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найди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основное правило, в нём заключённое.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Сами вещи не растут.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Вещи сделать — нужен труд.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Карандаш, тетрадь, перо,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Парты, доски, стол, окно,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Книжку, сумку — береги;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ломай, не мни, не рви.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Тест на умение пользования мобильным телефоном? (4 класс)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Сейчас появился особый, «мобильный», сотовый этикет, который неукоснительно должны соблюдать дети. Тест покажет, насколько ты владеешь «сотовым» этикетом.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Ты отвечаешь на телефонный звонок во время учебы?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Звуковой сигнал на твоем аппарате выставлен на невысокую громкость?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Ты считаешь неуместным и вредным разговаривать по телефону, делая покупки?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 тебя есть наушники к мобильному телефону?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 ли разговаривать с незнакомыми людьми?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Говоришь ли ты звонящему, где находишься?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ожидании важного звонка ты заранее направляешься в место, спокойное для тебя?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Ты считаешь неправильным «не слышать» предупреждения о необходимости отключить телефон в кинотеатре, самолете и т. д.?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Когда ты разговариваешь по телефону, смотришь ли не только на ноги, но и по сторонам?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Ты принципиально не начинаешь разговор, пока не покинешь лифт, тамбур электрички?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когда как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Ты считаешь, что на свидании мобильный телефон — совершенно лишняя вещь?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 знаю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Если ты не одна и рядом близко находятся незнакомые люди, ты извиняешься и выходишь в другую комнату для продолжения разговора или просишь звонящего перезвонить попозже?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когда как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Мобильный телефон для тебя: украшение, предмет бижутерии и элемент стиля одежды?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 того как ты сказала, что не можешь сейчас говорить, ты обязательно выключаешь телефон?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когда как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Если твой мобильный собеседник не выключил аппарат, но услышав твой голос, прервал разговор, ты не будешь ему немедленно перезванивать?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 буду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буду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Диагностика нравственной воспитанности в конце 4 класса</w:t>
      </w:r>
    </w:p>
    <w:p w:rsidR="004F64A8" w:rsidRPr="004F64A8" w:rsidRDefault="004F64A8" w:rsidP="004F64A8">
      <w:pPr>
        <w:shd w:val="clear" w:color="auto" w:fill="FFFFFF"/>
        <w:spacing w:after="0" w:line="240" w:lineRule="auto"/>
        <w:ind w:right="1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Методика № 1.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Диагностика нравственной самооценки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Инструкция.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Педагог обращается к воспитанникам со следующими словами: «Сейчас я прочитаю вам 10 высказываний. Внимательно послушайте каждое из них. Подумайте, насколько вы с ним согласны (насколько оно про вас). Если вы полностью согласны с высказыванием, оцените ответ в 4 балла; если вы больше согласны, чем не согласны - оцените ответ в 3 балла; если вы немножко согласны - оцените ответ в 2 балла; если вы совсем не согласны - оцените ответ в 1 балл. Напротив номера вопроса поставьте тот балл, на который вы оценили прочитанное мной высказывание».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Вопросы:</w:t>
      </w:r>
    </w:p>
    <w:tbl>
      <w:tblPr>
        <w:tblW w:w="1010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37"/>
        <w:gridCol w:w="6433"/>
        <w:gridCol w:w="708"/>
        <w:gridCol w:w="709"/>
        <w:gridCol w:w="709"/>
        <w:gridCol w:w="709"/>
      </w:tblGrid>
      <w:tr w:rsidR="004F64A8" w:rsidRPr="004F64A8" w:rsidTr="004F64A8">
        <w:trPr>
          <w:trHeight w:val="300"/>
        </w:trPr>
        <w:tc>
          <w:tcPr>
            <w:tcW w:w="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86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5" w:name="0cf9f98c942b29f49b5ef5c6563b24c305bdb746"/>
            <w:bookmarkStart w:id="6" w:name="9"/>
            <w:bookmarkEnd w:id="5"/>
            <w:bookmarkEnd w:id="6"/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6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 часто бываю добрым со сверстниками и взрослыми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4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4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4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rPr>
          <w:trHeight w:val="280"/>
        </w:trPr>
        <w:tc>
          <w:tcPr>
            <w:tcW w:w="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6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Мне важно помочь однокласснику, когда он попал в беду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3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4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4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rPr>
          <w:trHeight w:val="560"/>
        </w:trPr>
        <w:tc>
          <w:tcPr>
            <w:tcW w:w="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6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right="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 считаю, что можно быть несдержанным с некоторыми взрослыми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4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4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rPr>
          <w:trHeight w:val="560"/>
        </w:trPr>
        <w:tc>
          <w:tcPr>
            <w:tcW w:w="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right="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Наверное, нет ничего страшного в том, чтобы нагрубить неприятному мне человеку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4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4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rPr>
          <w:trHeight w:val="560"/>
        </w:trPr>
        <w:tc>
          <w:tcPr>
            <w:tcW w:w="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8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 считаю, что вежливость помогает мне хорошо себя чувствовать среди людей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rPr>
          <w:trHeight w:val="560"/>
        </w:trPr>
        <w:tc>
          <w:tcPr>
            <w:tcW w:w="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7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  думаю,   что  можно   выругаться   на  несправедливое замечание в мой адрес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rPr>
          <w:trHeight w:val="280"/>
        </w:trPr>
        <w:tc>
          <w:tcPr>
            <w:tcW w:w="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8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Если кого – то в классе дразнят, то я его тоже дразню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rPr>
          <w:trHeight w:val="280"/>
        </w:trPr>
        <w:tc>
          <w:tcPr>
            <w:tcW w:w="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86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Мне приятно доставлять людям радость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6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rPr>
          <w:trHeight w:val="560"/>
        </w:trPr>
        <w:tc>
          <w:tcPr>
            <w:tcW w:w="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8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Мне   кажется,   что   нужно   уметь   прощать  людям   их отрицательные поступки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6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6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6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rPr>
          <w:trHeight w:val="580"/>
        </w:trPr>
        <w:tc>
          <w:tcPr>
            <w:tcW w:w="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5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4F64A8" w:rsidRPr="004F64A8" w:rsidRDefault="004F64A8" w:rsidP="004F64A8">
            <w:pPr>
              <w:spacing w:after="0" w:line="240" w:lineRule="auto"/>
              <w:ind w:left="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 думаю, что важно понимать других людей, даже если они не правы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6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6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ind w:left="16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</w:tbl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Обработка результатов: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Номера 3, 4, 6, 7 (отрицательные вопросы) обрабатываются следующим образом: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Ответу, оцененному в 4 балла, приписывается 1 единица, в 3 балла - 2 единицы, в 2 балла - 3 единицы, в 1 балл - 4 единицы.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остальных ответах количество единиц устанавливается в соответствии с баллом. Например, 4 балла - это 4 единицы, 3 балла - 3 единицы и т. д.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Интерпретация результатов: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 34 до 40 единиц - высокий уровень нравственной самооценки.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 24 до 33 единиц - средний уровень нравственной самооценки.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 16 до 23 единиц - нравственная самооценка находится на уровне ниже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среднего.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 10 до 15 единиц - низкий уровень нравственной самооценки.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Методика № 2.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Диагностика этики поведения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Инструкция.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Педагог объявляет детям: «Я прочитаю вам пять незаконченных предложений. Вы должны подумать и каждое из этих предложений дописать сами. Переписывать первую часть предложений не надо».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Тексты: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Когда я вижу кого-то из ребят в нелепой ситуации, то я ...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Если кто-то надо мной смеется, то я ...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Если я хочу, чтобы меня приняли в игру, то я ...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Когда меня постоянно перебивают, то я ...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Когда мне не хочется общаться с одноклассниками, я ...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Интерпретация: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Первый вопрос.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Отрицательный результат проявляется, если в ответе присутствуют: равнодушие, агрессия, легкомысленное отношение. Положительный результат: помощь, сочувствие.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Второй вопрос.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Отрицательный результат: агрессия, разные способы психологического подавления. Положительный результат: отсутствие реакции, уход от ситуации; высказывание своих чувств, мнения без грубости и агрессии.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Третий вопрос.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Отрицательный результат: давление, агрессия, хитрость. Положительный результат: </w:t>
      </w:r>
      <w:proofErr w:type="spellStart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самоутверждающее</w:t>
      </w:r>
      <w:proofErr w:type="spellEnd"/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поведение, построенное на равноправных отношениях, открытая позиция.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Четвертый вопрос.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Отрицательный результат: отсутствие всякой реакции, агрессия, раздражение, угроза, давление. Положительный результат: высказывание своего пожелания, мнения, чувств, отношения без агрессии и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грубости.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Пятый вопрос.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Отрицательный результат: грубость, агрессия, нетактичность. Положительный результат: тактичное, мягкое, понятное высказывание своего пожелания.</w:t>
      </w:r>
    </w:p>
    <w:p w:rsidR="004F64A8" w:rsidRPr="004F64A8" w:rsidRDefault="004F64A8" w:rsidP="004F64A8">
      <w:pPr>
        <w:shd w:val="clear" w:color="auto" w:fill="FFFFFF"/>
        <w:spacing w:after="0" w:line="240" w:lineRule="auto"/>
        <w:ind w:left="960" w:hanging="24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Методика № 3.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Диагностика отношения к жизненным ценностям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Инструкция.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Представьте, что у вас есть волшебная палочка и список 10 желаний, выбрать из которых можно только 5. Список педагог заранее выписывает на доске.</w:t>
      </w:r>
    </w:p>
    <w:tbl>
      <w:tblPr>
        <w:tblW w:w="8721" w:type="dxa"/>
        <w:tblInd w:w="-10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87"/>
        <w:gridCol w:w="5141"/>
        <w:gridCol w:w="2693"/>
      </w:tblGrid>
      <w:tr w:rsidR="004F64A8" w:rsidRPr="004F64A8" w:rsidTr="004F64A8"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7" w:name="d593d553ea31eca1e9147670091f4403fd7b8027"/>
            <w:bookmarkStart w:id="8" w:name="10"/>
            <w:bookmarkEnd w:id="7"/>
            <w:bookmarkEnd w:id="8"/>
            <w:r w:rsidRPr="004F64A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№</w:t>
            </w:r>
          </w:p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5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Список желаний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№</w:t>
            </w:r>
          </w:p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ответов</w:t>
            </w:r>
          </w:p>
        </w:tc>
      </w:tr>
      <w:tr w:rsidR="004F64A8" w:rsidRPr="004F64A8" w:rsidTr="004F64A8"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Быть человеком, которого любят.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Иметь много денег.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5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Иметь самый современный компьютер.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5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Иметь верного друга.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5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Мне важно здоровье родителей.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5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Иметь возможность многими командовать.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5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Иметь много слуг и ими распоряжаться.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5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Иметь доброе сердце.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5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Уметь сочувствовать и помогать другим людям.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4F64A8" w:rsidRPr="004F64A8" w:rsidTr="004F64A8"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5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64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Иметь то, чего у других никогда не будет.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64A8" w:rsidRPr="004F64A8" w:rsidRDefault="004F64A8" w:rsidP="004F64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</w:tbl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Интерпретация: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Номера отрицательных ответов: 2, 3, 6, 7, 10.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Пять положительных ответов – высокий уровень.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4, 3 – средний уровень.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 – ниже среднего уровня.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 0 – низкий уровень.</w:t>
      </w:r>
    </w:p>
    <w:p w:rsidR="004F64A8" w:rsidRPr="004F64A8" w:rsidRDefault="004F64A8" w:rsidP="004F64A8">
      <w:pPr>
        <w:shd w:val="clear" w:color="auto" w:fill="FFFFFF"/>
        <w:spacing w:after="0" w:line="240" w:lineRule="auto"/>
        <w:ind w:left="960" w:hanging="24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Методика № 4. 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Диагностика нравственной мотивации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Инструкция. 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прочитаю вам 4-е вопроса. Вам нужно выбрать из данных на них ответов один.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Вопросы: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Если кто-то плачет, то я: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пытаюсь ему помочь;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думаю о том, что могло произойти;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в) не обращаю внимания.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Я   с   другом   играю   в   бадминтон,   к   нам   подходит   мальчик   лет 6 - 7, и говорит, что у него нет такой игры: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я скажу ему, чтобы он не приставал;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отвечу, что не могу ему помочь;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скажу,     чтобы     он     попросил    родителей    купить     ему     такую игру;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пообещаю, что он может прийти с другом и поиграть.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Если    кто-то    в   компании   расстроился    из-за   того,    что    проиграл</w:t>
      </w: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br/>
        <w:t>в игру: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я не обращу внимания;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скажу, что он размазня;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объясню, что нет ничего страшного;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г) скажу, что надо лучше научиться этой игре.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Ваш одноклассник на вас обиделся, вы: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подумаете   о   его   чувствах   и   о   том,   что   можете   сделать   в   этой</w:t>
      </w: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ситуации;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обидитесь в ответ;</w:t>
      </w:r>
    </w:p>
    <w:p w:rsidR="004F64A8" w:rsidRPr="004F64A8" w:rsidRDefault="004F64A8" w:rsidP="004F6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докажете ему, что он не прав.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Обработка результатов: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Ключ положительных ответов: 1-а, 2-г, 3-в, 4-а.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Далее    педагог   подсчитывает    сумму    положительных    ответов,    данных воспитанником.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 балла - высокий уровень;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2, 3 балла - средний уровень;</w:t>
      </w:r>
    </w:p>
    <w:p w:rsidR="004F64A8" w:rsidRPr="004F64A8" w:rsidRDefault="004F64A8" w:rsidP="004F64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64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0, 1 балл - низкий уровень.</w:t>
      </w:r>
    </w:p>
    <w:p w:rsidR="002C2AC8" w:rsidRPr="004F64A8" w:rsidRDefault="002C2AC8" w:rsidP="002C2AC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2C2AC8" w:rsidRPr="004F64A8" w:rsidRDefault="002C2AC8" w:rsidP="002C2AC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sectPr w:rsidR="002C2AC8" w:rsidRPr="004F64A8" w:rsidSect="004F64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476AC6"/>
    <w:multiLevelType w:val="multilevel"/>
    <w:tmpl w:val="E812BB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8250799"/>
    <w:multiLevelType w:val="multilevel"/>
    <w:tmpl w:val="4C5CFB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E6D70C0"/>
    <w:multiLevelType w:val="multilevel"/>
    <w:tmpl w:val="AB521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90B39F7"/>
    <w:multiLevelType w:val="multilevel"/>
    <w:tmpl w:val="F4F88C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82D5722"/>
    <w:multiLevelType w:val="multilevel"/>
    <w:tmpl w:val="1ABA94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6F558AC"/>
    <w:multiLevelType w:val="multilevel"/>
    <w:tmpl w:val="299A4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C8E1E34"/>
    <w:multiLevelType w:val="multilevel"/>
    <w:tmpl w:val="E66EC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F6B7FC9"/>
    <w:multiLevelType w:val="multilevel"/>
    <w:tmpl w:val="3F8422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81A1CFB"/>
    <w:multiLevelType w:val="multilevel"/>
    <w:tmpl w:val="FBC8C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C9F7EAD"/>
    <w:multiLevelType w:val="hybridMultilevel"/>
    <w:tmpl w:val="9A66CAA6"/>
    <w:lvl w:ilvl="0" w:tplc="509E35D6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365" w:hanging="360"/>
      </w:pPr>
    </w:lvl>
    <w:lvl w:ilvl="2" w:tplc="0419001B">
      <w:start w:val="1"/>
      <w:numFmt w:val="lowerRoman"/>
      <w:lvlText w:val="%3."/>
      <w:lvlJc w:val="right"/>
      <w:pPr>
        <w:ind w:left="2085" w:hanging="180"/>
      </w:pPr>
    </w:lvl>
    <w:lvl w:ilvl="3" w:tplc="0419000F">
      <w:start w:val="1"/>
      <w:numFmt w:val="decimal"/>
      <w:lvlText w:val="%4."/>
      <w:lvlJc w:val="left"/>
      <w:pPr>
        <w:ind w:left="2805" w:hanging="360"/>
      </w:pPr>
    </w:lvl>
    <w:lvl w:ilvl="4" w:tplc="04190019">
      <w:start w:val="1"/>
      <w:numFmt w:val="lowerLetter"/>
      <w:lvlText w:val="%5."/>
      <w:lvlJc w:val="left"/>
      <w:pPr>
        <w:ind w:left="3525" w:hanging="360"/>
      </w:pPr>
    </w:lvl>
    <w:lvl w:ilvl="5" w:tplc="0419001B">
      <w:start w:val="1"/>
      <w:numFmt w:val="lowerRoman"/>
      <w:lvlText w:val="%6."/>
      <w:lvlJc w:val="right"/>
      <w:pPr>
        <w:ind w:left="4245" w:hanging="180"/>
      </w:pPr>
    </w:lvl>
    <w:lvl w:ilvl="6" w:tplc="0419000F">
      <w:start w:val="1"/>
      <w:numFmt w:val="decimal"/>
      <w:lvlText w:val="%7."/>
      <w:lvlJc w:val="left"/>
      <w:pPr>
        <w:ind w:left="4965" w:hanging="360"/>
      </w:pPr>
    </w:lvl>
    <w:lvl w:ilvl="7" w:tplc="04190019">
      <w:start w:val="1"/>
      <w:numFmt w:val="lowerLetter"/>
      <w:lvlText w:val="%8."/>
      <w:lvlJc w:val="left"/>
      <w:pPr>
        <w:ind w:left="5685" w:hanging="360"/>
      </w:pPr>
    </w:lvl>
    <w:lvl w:ilvl="8" w:tplc="0419001B">
      <w:start w:val="1"/>
      <w:numFmt w:val="lowerRoman"/>
      <w:lvlText w:val="%9."/>
      <w:lvlJc w:val="right"/>
      <w:pPr>
        <w:ind w:left="6405" w:hanging="180"/>
      </w:pPr>
    </w:lvl>
  </w:abstractNum>
  <w:abstractNum w:abstractNumId="10">
    <w:nsid w:val="5FB57226"/>
    <w:multiLevelType w:val="multilevel"/>
    <w:tmpl w:val="CD863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4D053CC"/>
    <w:multiLevelType w:val="multilevel"/>
    <w:tmpl w:val="1A0494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1CC6C8D"/>
    <w:multiLevelType w:val="multilevel"/>
    <w:tmpl w:val="379A65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32761F1"/>
    <w:multiLevelType w:val="multilevel"/>
    <w:tmpl w:val="39DC1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D6B3863"/>
    <w:multiLevelType w:val="multilevel"/>
    <w:tmpl w:val="D1068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14"/>
  </w:num>
  <w:num w:numId="3">
    <w:abstractNumId w:val="7"/>
  </w:num>
  <w:num w:numId="4">
    <w:abstractNumId w:val="2"/>
  </w:num>
  <w:num w:numId="5">
    <w:abstractNumId w:val="3"/>
  </w:num>
  <w:num w:numId="6">
    <w:abstractNumId w:val="6"/>
  </w:num>
  <w:num w:numId="7">
    <w:abstractNumId w:val="0"/>
  </w:num>
  <w:num w:numId="8">
    <w:abstractNumId w:val="11"/>
  </w:num>
  <w:num w:numId="9">
    <w:abstractNumId w:val="10"/>
  </w:num>
  <w:num w:numId="10">
    <w:abstractNumId w:val="8"/>
  </w:num>
  <w:num w:numId="11">
    <w:abstractNumId w:val="5"/>
  </w:num>
  <w:num w:numId="12">
    <w:abstractNumId w:val="1"/>
  </w:num>
  <w:num w:numId="13">
    <w:abstractNumId w:val="12"/>
  </w:num>
  <w:num w:numId="14">
    <w:abstractNumId w:val="4"/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64D3"/>
    <w:rsid w:val="00006D54"/>
    <w:rsid w:val="0024280A"/>
    <w:rsid w:val="002C2AC8"/>
    <w:rsid w:val="00312D97"/>
    <w:rsid w:val="004228E9"/>
    <w:rsid w:val="004F64A8"/>
    <w:rsid w:val="00516E81"/>
    <w:rsid w:val="005F64D3"/>
    <w:rsid w:val="00C20D2F"/>
    <w:rsid w:val="00ED1127"/>
    <w:rsid w:val="00EE2B85"/>
    <w:rsid w:val="00FC27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2C2AC8"/>
  </w:style>
  <w:style w:type="paragraph" w:styleId="a3">
    <w:name w:val="Normal (Web)"/>
    <w:basedOn w:val="a"/>
    <w:uiPriority w:val="99"/>
    <w:unhideWhenUsed/>
    <w:rsid w:val="002C2A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C2AC8"/>
    <w:pPr>
      <w:ind w:left="720"/>
      <w:contextualSpacing/>
    </w:pPr>
  </w:style>
  <w:style w:type="table" w:customStyle="1" w:styleId="10">
    <w:name w:val="Сетка таблицы1"/>
    <w:basedOn w:val="a1"/>
    <w:uiPriority w:val="59"/>
    <w:rsid w:val="00ED1127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D11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D112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2C2AC8"/>
  </w:style>
  <w:style w:type="paragraph" w:styleId="a3">
    <w:name w:val="Normal (Web)"/>
    <w:basedOn w:val="a"/>
    <w:uiPriority w:val="99"/>
    <w:unhideWhenUsed/>
    <w:rsid w:val="002C2A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C2AC8"/>
    <w:pPr>
      <w:ind w:left="720"/>
      <w:contextualSpacing/>
    </w:pPr>
  </w:style>
  <w:style w:type="table" w:customStyle="1" w:styleId="10">
    <w:name w:val="Сетка таблицы1"/>
    <w:basedOn w:val="a1"/>
    <w:uiPriority w:val="59"/>
    <w:rsid w:val="00ED1127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D11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D11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0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18</Pages>
  <Words>5142</Words>
  <Characters>29316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Шухободская школа 1</dc:creator>
  <cp:keywords/>
  <dc:description/>
  <cp:lastModifiedBy>дом</cp:lastModifiedBy>
  <cp:revision>9</cp:revision>
  <cp:lastPrinted>2019-09-17T12:17:00Z</cp:lastPrinted>
  <dcterms:created xsi:type="dcterms:W3CDTF">2019-09-09T10:46:00Z</dcterms:created>
  <dcterms:modified xsi:type="dcterms:W3CDTF">2021-11-30T20:02:00Z</dcterms:modified>
</cp:coreProperties>
</file>